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EC" w:rsidRPr="005820EC" w:rsidRDefault="005820EC" w:rsidP="005820E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820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fldChar w:fldCharType="begin"/>
      </w:r>
      <w:r w:rsidRPr="005820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instrText xml:space="preserve"> HYPERLINK "https://www.ape-energia.it/gas-glossario-termini-di-fatturazione.html" </w:instrText>
      </w:r>
      <w:r w:rsidRPr="005820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fldChar w:fldCharType="separate"/>
      </w:r>
      <w:r w:rsidRPr="005820EC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Guida alla lettura della bolletta 2.0 e Glossario</w:t>
      </w:r>
      <w:r w:rsidRPr="005820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fldChar w:fldCharType="end"/>
      </w:r>
    </w:p>
    <w:p w:rsidR="005820EC" w:rsidRPr="005820EC" w:rsidRDefault="005820EC" w:rsidP="005820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20EC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br/>
      </w:r>
      <w:r w:rsidRPr="005820EC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In conformità alla Deliberazione dell'Autorità per l'energia elettrica e il gas  </w:t>
      </w:r>
      <w:hyperlink r:id="rId5" w:tgtFrame="_blank" w:history="1">
        <w:r w:rsidRPr="005820E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501/2014/R/</w:t>
        </w:r>
        <w:proofErr w:type="spellStart"/>
        <w:r w:rsidRPr="005820E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it-IT"/>
          </w:rPr>
          <w:t>com</w:t>
        </w:r>
        <w:proofErr w:type="spellEnd"/>
      </w:hyperlink>
      <w:r w:rsidRPr="005820EC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relativa ai criteri per la trasparenza delle bollette per i consumi di elettricità e/o gas, </w:t>
      </w:r>
      <w:r w:rsidRPr="005820EC">
        <w:rPr>
          <w:rFonts w:ascii="Verdana" w:eastAsia="Times New Roman" w:hAnsi="Verdana" w:cs="Times New Roman"/>
          <w:sz w:val="24"/>
          <w:szCs w:val="24"/>
          <w:lang w:eastAsia="it-IT"/>
        </w:rPr>
        <w:t>si pubblica il Glossario e la Guida alla lettura della bolletta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 2.0</w:t>
      </w:r>
      <w:r w:rsidRPr="005820EC">
        <w:rPr>
          <w:rFonts w:ascii="Verdana" w:eastAsia="Times New Roman" w:hAnsi="Verdana" w:cs="Times New Roman"/>
          <w:sz w:val="24"/>
          <w:szCs w:val="24"/>
          <w:lang w:eastAsia="it-IT"/>
        </w:rPr>
        <w:t>:</w:t>
      </w:r>
    </w:p>
    <w:p w:rsidR="005820EC" w:rsidRPr="005820EC" w:rsidRDefault="005820EC" w:rsidP="005820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20EC">
        <w:rPr>
          <w:rFonts w:ascii="Verdana" w:eastAsia="Times New Roman" w:hAnsi="Verdana" w:cs="Times New Roman"/>
          <w:sz w:val="24"/>
          <w:szCs w:val="24"/>
          <w:lang w:eastAsia="it-IT"/>
        </w:rPr>
        <w:t xml:space="preserve">Link ai file in formato </w:t>
      </w:r>
      <w:r w:rsidRPr="005820EC">
        <w:rPr>
          <w:rFonts w:ascii="Verdana" w:eastAsia="Times New Roman" w:hAnsi="Verdana" w:cs="Times New Roman"/>
          <w:i/>
          <w:iCs/>
          <w:sz w:val="24"/>
          <w:szCs w:val="24"/>
          <w:lang w:eastAsia="it-IT"/>
        </w:rPr>
        <w:t xml:space="preserve">pdf </w:t>
      </w:r>
      <w:r w:rsidRPr="005820EC">
        <w:rPr>
          <w:rFonts w:ascii="Verdana" w:eastAsia="Times New Roman" w:hAnsi="Verdana" w:cs="Times New Roman"/>
          <w:sz w:val="24"/>
          <w:szCs w:val="24"/>
          <w:lang w:eastAsia="it-IT"/>
        </w:rPr>
        <w:t xml:space="preserve">relativi al </w:t>
      </w:r>
      <w:r w:rsidRPr="005820EC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Gas Metano</w:t>
      </w:r>
      <w:r w:rsidRPr="005820EC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it-IT"/>
        </w:rPr>
        <w:t>:</w:t>
      </w:r>
    </w:p>
    <w:p w:rsidR="005820EC" w:rsidRPr="005820EC" w:rsidRDefault="005820EC" w:rsidP="005820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20EC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- </w:t>
      </w:r>
      <w:hyperlink r:id="rId6" w:tgtFrame="_blank" w:history="1">
        <w:r w:rsidRPr="005820EC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it-IT"/>
          </w:rPr>
          <w:t>Glossario</w:t>
        </w:r>
      </w:hyperlink>
    </w:p>
    <w:p w:rsidR="005820EC" w:rsidRPr="005820EC" w:rsidRDefault="005820EC" w:rsidP="005820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20EC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- </w:t>
      </w:r>
      <w:hyperlink r:id="rId7" w:tgtFrame="_blank" w:history="1">
        <w:r w:rsidRPr="005820EC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it-IT"/>
          </w:rPr>
          <w:t>Guida alla lettura delle voci di spesa</w:t>
        </w:r>
      </w:hyperlink>
    </w:p>
    <w:p w:rsidR="005820EC" w:rsidRPr="005820EC" w:rsidRDefault="005820EC" w:rsidP="005820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20E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 </w:t>
      </w:r>
    </w:p>
    <w:p w:rsidR="005820EC" w:rsidRPr="005820EC" w:rsidRDefault="005820EC" w:rsidP="005820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20EC">
        <w:rPr>
          <w:rFonts w:ascii="Times New Roman" w:eastAsia="Times New Roman" w:hAnsi="Times New Roman" w:cs="Times New Roman"/>
          <w:sz w:val="24"/>
          <w:szCs w:val="24"/>
          <w:lang w:eastAsia="it-IT"/>
        </w:rPr>
        <w:t>Link ai file in formato </w:t>
      </w:r>
      <w:r w:rsidRPr="005820E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pdf </w:t>
      </w:r>
      <w:r w:rsidRPr="005820EC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 all'</w:t>
      </w:r>
      <w:r w:rsidRPr="005820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Energia Elettrica:</w:t>
      </w:r>
    </w:p>
    <w:p w:rsidR="005820EC" w:rsidRPr="005820EC" w:rsidRDefault="005820EC" w:rsidP="005820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20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 </w:t>
      </w:r>
      <w:hyperlink r:id="rId8" w:tgtFrame="_blank" w:history="1">
        <w:r w:rsidRPr="005820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Glossario</w:t>
        </w:r>
      </w:hyperlink>
    </w:p>
    <w:p w:rsidR="005820EC" w:rsidRPr="005820EC" w:rsidRDefault="005820EC" w:rsidP="005820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20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 </w:t>
      </w:r>
      <w:hyperlink r:id="rId9" w:tgtFrame="_blank" w:history="1">
        <w:r w:rsidRPr="005820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Guida alla lettura delle voci di spesa</w:t>
        </w:r>
      </w:hyperlink>
    </w:p>
    <w:p w:rsidR="00943F16" w:rsidRDefault="00943F16" w:rsidP="007F605B"/>
    <w:p w:rsidR="005820EC" w:rsidRDefault="005820EC" w:rsidP="007F605B">
      <w:r>
        <w:t>Per ulteriori informazioni consultate il sito dell’Autorità per la Bolletta 2.0</w:t>
      </w:r>
    </w:p>
    <w:p w:rsidR="005820EC" w:rsidRDefault="005820EC" w:rsidP="007F605B">
      <w:hyperlink r:id="rId10" w:history="1">
        <w:r w:rsidRPr="002D6B75">
          <w:rPr>
            <w:rStyle w:val="Collegamentoipertestuale"/>
          </w:rPr>
          <w:t>https://bolletta.autorita.energia.it/bolletta20/index.php</w:t>
        </w:r>
      </w:hyperlink>
    </w:p>
    <w:p w:rsidR="005820EC" w:rsidRDefault="005820EC" w:rsidP="007F605B">
      <w:bookmarkStart w:id="0" w:name="_GoBack"/>
      <w:bookmarkEnd w:id="0"/>
    </w:p>
    <w:sectPr w:rsidR="005820EC" w:rsidSect="007F60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EC"/>
    <w:rsid w:val="004F47A3"/>
    <w:rsid w:val="005820EC"/>
    <w:rsid w:val="006362A4"/>
    <w:rsid w:val="007F605B"/>
    <w:rsid w:val="0094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820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820E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820E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820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820EC"/>
    <w:rPr>
      <w:b/>
      <w:bCs/>
    </w:rPr>
  </w:style>
  <w:style w:type="character" w:styleId="Enfasicorsivo">
    <w:name w:val="Emphasis"/>
    <w:basedOn w:val="Carpredefinitoparagrafo"/>
    <w:uiPriority w:val="20"/>
    <w:qFormat/>
    <w:rsid w:val="005820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820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820E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820E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820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820EC"/>
    <w:rPr>
      <w:b/>
      <w:bCs/>
    </w:rPr>
  </w:style>
  <w:style w:type="character" w:styleId="Enfasicorsivo">
    <w:name w:val="Emphasis"/>
    <w:basedOn w:val="Carpredefinitoparagrafo"/>
    <w:uiPriority w:val="20"/>
    <w:qFormat/>
    <w:rsid w:val="005820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letta.autorita.energia.it/bolletta20/images/glossarioga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letta.autorita.energia.it/bolletta20/images/guidagas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letta.autorita.energia.it/bolletta20/images/glossarioga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utorita.energia.it/it/docs/14/501-14.htm" TargetMode="External"/><Relationship Id="rId10" Type="http://schemas.openxmlformats.org/officeDocument/2006/relationships/hyperlink" Target="https://bolletta.autorita.energia.it/bolletta20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letta.autorita.energia.it/bolletta20/images/guidagas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sduretto</dc:creator>
  <cp:lastModifiedBy>sduretto</cp:lastModifiedBy>
  <cp:revision>1</cp:revision>
  <dcterms:created xsi:type="dcterms:W3CDTF">2017-11-29T16:34:00Z</dcterms:created>
  <dcterms:modified xsi:type="dcterms:W3CDTF">2017-11-29T16:41:00Z</dcterms:modified>
</cp:coreProperties>
</file>